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4856AD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365F91"/>
          </w:tcPr>
          <w:p w:rsidR="004856AD" w:rsidRPr="000A78DD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0A78DD">
              <w:rPr>
                <w:b/>
                <w:color w:val="FFFFFF"/>
                <w:sz w:val="32"/>
                <w:szCs w:val="32"/>
              </w:rPr>
              <w:t>WMHS Computer Labs Schedule:</w:t>
            </w:r>
            <w:r w:rsidRPr="000A78DD">
              <w:rPr>
                <w:b/>
                <w:color w:val="FFFFFF"/>
                <w:sz w:val="28"/>
                <w:szCs w:val="28"/>
              </w:rPr>
              <w:t xml:space="preserve">  </w:t>
            </w:r>
            <w:r w:rsidRPr="000A78DD">
              <w:rPr>
                <w:b/>
                <w:color w:val="FFFFFF"/>
                <w:sz w:val="36"/>
                <w:szCs w:val="36"/>
                <w:u w:val="single"/>
              </w:rPr>
              <w:t>September  7 – 11,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7268B8" w:rsidRDefault="004856AD" w:rsidP="00C10F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contextualSpacing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4856AD" w:rsidRPr="000A78D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0A78D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0A78D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0A78D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0A78D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0A78DD" w:rsidRDefault="004856AD" w:rsidP="00C10F5F">
            <w:pPr>
              <w:rPr>
                <w:b/>
                <w:sz w:val="28"/>
                <w:szCs w:val="28"/>
              </w:rPr>
            </w:pPr>
            <w:r w:rsidRPr="000A78DD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0A78DD" w:rsidRDefault="004856AD" w:rsidP="00C10F5F">
            <w:pPr>
              <w:rPr>
                <w:b/>
                <w:sz w:val="20"/>
                <w:szCs w:val="20"/>
              </w:rPr>
            </w:pPr>
            <w:r w:rsidRPr="000A78DD">
              <w:rPr>
                <w:b/>
                <w:sz w:val="20"/>
                <w:szCs w:val="20"/>
              </w:rPr>
              <w:t>LAB 1</w:t>
            </w:r>
          </w:p>
          <w:p w:rsidR="004856AD" w:rsidRPr="000A78DD" w:rsidRDefault="004856AD" w:rsidP="00C10F5F">
            <w:pPr>
              <w:rPr>
                <w:sz w:val="18"/>
                <w:szCs w:val="18"/>
              </w:rPr>
            </w:pPr>
            <w:r w:rsidRPr="000A78DD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0A78DD" w:rsidRDefault="004856AD" w:rsidP="00C10F5F">
            <w:pPr>
              <w:rPr>
                <w:sz w:val="20"/>
                <w:szCs w:val="20"/>
              </w:rPr>
            </w:pPr>
            <w:r w:rsidRPr="000A78DD">
              <w:rPr>
                <w:sz w:val="20"/>
                <w:szCs w:val="20"/>
              </w:rPr>
              <w:t xml:space="preserve"> </w:t>
            </w:r>
          </w:p>
          <w:p w:rsidR="004856AD" w:rsidRPr="002E1EB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2E1EB3">
              <w:rPr>
                <w:b/>
                <w:sz w:val="20"/>
                <w:szCs w:val="20"/>
              </w:rPr>
              <w:t>Labor Day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0A78DD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0A78DD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0A78DD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0A78DD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0A78DD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0A78DD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nil"/>
              <w:left w:val="nil"/>
              <w:bottom w:val="thinThickSmallGap" w:sz="24" w:space="0" w:color="auto"/>
              <w:right w:val="nil"/>
            </w:tcBorders>
          </w:tcPr>
          <w:p w:rsidR="004856AD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</w:tr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September 14 – 18, 2009</w:t>
            </w:r>
            <w:r w:rsidRPr="00A258E2">
              <w:rPr>
                <w:b/>
                <w:color w:val="FFFFFF"/>
                <w:sz w:val="28"/>
                <w:szCs w:val="28"/>
              </w:rPr>
              <w:t xml:space="preserve"> 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September 21 – 25, 2009</w:t>
            </w:r>
            <w:r w:rsidRPr="00A258E2">
              <w:rPr>
                <w:b/>
                <w:color w:val="FFFFFF"/>
                <w:sz w:val="28"/>
                <w:szCs w:val="28"/>
              </w:rPr>
              <w:t xml:space="preserve">   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</w:rPr>
              <w:t>September 28 – October 2,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October 5 – 9,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October 12 – 16,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D57B8B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  <w:r w:rsidRPr="00D57B8B">
              <w:rPr>
                <w:b/>
                <w:sz w:val="20"/>
                <w:szCs w:val="20"/>
              </w:rPr>
              <w:t xml:space="preserve">Teacher </w:t>
            </w:r>
            <w:proofErr w:type="spellStart"/>
            <w:r w:rsidRPr="00D57B8B">
              <w:rPr>
                <w:b/>
                <w:sz w:val="20"/>
                <w:szCs w:val="20"/>
              </w:rPr>
              <w:t>Inservice</w:t>
            </w:r>
            <w:proofErr w:type="spellEnd"/>
            <w:r w:rsidRPr="00D57B8B">
              <w:rPr>
                <w:b/>
                <w:sz w:val="20"/>
                <w:szCs w:val="20"/>
              </w:rPr>
              <w:t xml:space="preserve"> Day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October 19 – 23,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October 26 – 30,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November 2 – 6,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</w:t>
            </w:r>
            <w:r w:rsidRPr="00A258E2">
              <w:rPr>
                <w:b/>
                <w:color w:val="FFFFFF"/>
                <w:sz w:val="32"/>
                <w:szCs w:val="32"/>
                <w:u w:val="single"/>
              </w:rPr>
              <w:t>November 9 – 13, 2009</w:t>
            </w:r>
            <w:r w:rsidRPr="00A258E2">
              <w:rPr>
                <w:b/>
                <w:color w:val="FFFFFF"/>
                <w:sz w:val="28"/>
                <w:szCs w:val="28"/>
              </w:rPr>
              <w:t xml:space="preserve"> 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Veterans’ Day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2"/>
                <w:szCs w:val="32"/>
                <w:u w:val="single"/>
              </w:rPr>
              <w:t>November 16 – 20,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November 30 – December 4,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December 7 – 11,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Teacher </w:t>
            </w:r>
            <w:proofErr w:type="spellStart"/>
            <w:r>
              <w:rPr>
                <w:b/>
                <w:sz w:val="20"/>
                <w:szCs w:val="20"/>
              </w:rPr>
              <w:t>Inservice</w:t>
            </w:r>
            <w:proofErr w:type="spellEnd"/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tbl>
      <w:tblPr>
        <w:tblW w:w="0" w:type="auto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8"/>
        <w:gridCol w:w="1402"/>
        <w:gridCol w:w="1800"/>
        <w:gridCol w:w="1710"/>
        <w:gridCol w:w="1800"/>
        <w:gridCol w:w="1800"/>
        <w:gridCol w:w="1890"/>
      </w:tblGrid>
      <w:tr w:rsidR="004856AD" w:rsidTr="00C10F5F">
        <w:trPr>
          <w:trHeight w:val="382"/>
        </w:trPr>
        <w:tc>
          <w:tcPr>
            <w:tcW w:w="11070" w:type="dxa"/>
            <w:gridSpan w:val="7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/>
          </w:tcPr>
          <w:p w:rsidR="004856AD" w:rsidRPr="00A258E2" w:rsidRDefault="004856AD" w:rsidP="00C10F5F">
            <w:pPr>
              <w:spacing w:line="360" w:lineRule="auto"/>
              <w:jc w:val="center"/>
              <w:rPr>
                <w:b/>
                <w:color w:val="FFFFFF"/>
                <w:sz w:val="28"/>
                <w:szCs w:val="28"/>
              </w:rPr>
            </w:pPr>
            <w:r w:rsidRPr="00A258E2">
              <w:rPr>
                <w:b/>
                <w:color w:val="FFFFFF"/>
                <w:sz w:val="28"/>
                <w:szCs w:val="28"/>
              </w:rPr>
              <w:t xml:space="preserve">WMHS Computer Labs Schedule:  </w:t>
            </w:r>
            <w:r w:rsidRPr="00A258E2">
              <w:rPr>
                <w:b/>
                <w:color w:val="FFFFFF"/>
                <w:sz w:val="36"/>
                <w:szCs w:val="36"/>
                <w:u w:val="single"/>
              </w:rPr>
              <w:t>December 14 – 18, 2009</w:t>
            </w:r>
          </w:p>
        </w:tc>
      </w:tr>
      <w:tr w:rsidR="004856AD" w:rsidTr="00C10F5F">
        <w:trPr>
          <w:trHeight w:val="293"/>
        </w:trPr>
        <w:tc>
          <w:tcPr>
            <w:tcW w:w="2070" w:type="dxa"/>
            <w:gridSpan w:val="2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F163BA" w:rsidRDefault="004856AD" w:rsidP="00C10F5F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PD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Monday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Tuesday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Wednesday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Thursday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 w:rsidRPr="00F163BA">
              <w:rPr>
                <w:b/>
                <w:sz w:val="28"/>
                <w:szCs w:val="28"/>
              </w:rPr>
              <w:t>Friday</w:t>
            </w:r>
          </w:p>
          <w:p w:rsidR="004856AD" w:rsidRPr="00F163BA" w:rsidRDefault="004856AD" w:rsidP="00C10F5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18</w:t>
            </w:r>
          </w:p>
        </w:tc>
      </w:tr>
      <w:tr w:rsidR="004856AD" w:rsidTr="00C10F5F">
        <w:trPr>
          <w:trHeight w:val="178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1st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sz w:val="20"/>
                <w:szCs w:val="20"/>
              </w:rPr>
            </w:pPr>
            <w:r w:rsidRPr="00CA4353">
              <w:rPr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28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292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center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</w:t>
            </w:r>
            <w:r w:rsidRPr="00CA4353">
              <w:rPr>
                <w:b/>
                <w:sz w:val="20"/>
                <w:szCs w:val="20"/>
              </w:rPr>
              <w:t xml:space="preserve">                     </w:t>
            </w:r>
          </w:p>
        </w:tc>
      </w:tr>
      <w:tr w:rsidR="004856AD" w:rsidTr="00C10F5F">
        <w:trPr>
          <w:trHeight w:val="363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3A6FD9" w:rsidRDefault="004856AD" w:rsidP="00C10F5F">
            <w:pPr>
              <w:rPr>
                <w:b/>
                <w:sz w:val="20"/>
                <w:szCs w:val="20"/>
              </w:rPr>
            </w:pPr>
            <w:r w:rsidRPr="003A6FD9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2nd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17"/>
        </w:trPr>
        <w:tc>
          <w:tcPr>
            <w:tcW w:w="668" w:type="dxa"/>
            <w:vMerge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3rd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Sci.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b/>
                <w:sz w:val="18"/>
                <w:szCs w:val="18"/>
              </w:rPr>
              <w:t xml:space="preserve"> </w:t>
            </w: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4th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5th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9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</w:p>
          <w:p w:rsidR="004856AD" w:rsidRPr="00A21905" w:rsidRDefault="004856AD" w:rsidP="00C10F5F">
            <w:pPr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6</w:t>
            </w:r>
            <w:r w:rsidRPr="00A21905">
              <w:rPr>
                <w:b/>
                <w:sz w:val="28"/>
                <w:szCs w:val="28"/>
                <w:vertAlign w:val="superscript"/>
              </w:rPr>
              <w:t>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</w:t>
            </w: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316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62"/>
        </w:trPr>
        <w:tc>
          <w:tcPr>
            <w:tcW w:w="668" w:type="dxa"/>
            <w:vMerge w:val="restart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  <w:p w:rsidR="004856AD" w:rsidRPr="00A21905" w:rsidRDefault="004856AD" w:rsidP="00C10F5F">
            <w:pPr>
              <w:spacing w:line="360" w:lineRule="auto"/>
              <w:rPr>
                <w:b/>
                <w:sz w:val="28"/>
                <w:szCs w:val="28"/>
              </w:rPr>
            </w:pPr>
            <w:r w:rsidRPr="00A21905">
              <w:rPr>
                <w:b/>
                <w:sz w:val="28"/>
                <w:szCs w:val="28"/>
              </w:rPr>
              <w:t>7th</w:t>
            </w:r>
          </w:p>
        </w:tc>
        <w:tc>
          <w:tcPr>
            <w:tcW w:w="1402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1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2101</w:t>
            </w: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FFF66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43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2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2102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6E3BC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96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Lab 3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4210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C6D9F1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70"/>
        </w:trPr>
        <w:tc>
          <w:tcPr>
            <w:tcW w:w="668" w:type="dxa"/>
            <w:vMerge/>
            <w:tcBorders>
              <w:left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Sci. Lab 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3109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F2DBDB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  <w:tr w:rsidR="004856AD" w:rsidTr="00C10F5F">
        <w:trPr>
          <w:trHeight w:val="452"/>
        </w:trPr>
        <w:tc>
          <w:tcPr>
            <w:tcW w:w="668" w:type="dxa"/>
            <w:vMerge/>
            <w:tcBorders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4856AD" w:rsidRPr="00CA4353" w:rsidRDefault="004856AD" w:rsidP="00C10F5F">
            <w:pPr>
              <w:spacing w:line="360" w:lineRule="auto"/>
              <w:rPr>
                <w:b/>
                <w:sz w:val="20"/>
                <w:szCs w:val="20"/>
              </w:rPr>
            </w:pPr>
          </w:p>
        </w:tc>
        <w:tc>
          <w:tcPr>
            <w:tcW w:w="1402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>H.E. Lab</w:t>
            </w:r>
          </w:p>
          <w:p w:rsidR="004856AD" w:rsidRPr="000F3D5A" w:rsidRDefault="004856AD" w:rsidP="00C10F5F">
            <w:pPr>
              <w:rPr>
                <w:b/>
                <w:sz w:val="18"/>
                <w:szCs w:val="18"/>
              </w:rPr>
            </w:pPr>
            <w:r w:rsidRPr="000F3D5A">
              <w:rPr>
                <w:sz w:val="18"/>
                <w:szCs w:val="18"/>
              </w:rPr>
              <w:t>6105</w:t>
            </w: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71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FABF8F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D9D9D9"/>
          </w:tcPr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  <w:r w:rsidRPr="00CA4353">
              <w:rPr>
                <w:b/>
                <w:sz w:val="20"/>
                <w:szCs w:val="20"/>
              </w:rPr>
              <w:t xml:space="preserve">                                </w:t>
            </w:r>
          </w:p>
          <w:p w:rsidR="004856AD" w:rsidRPr="00CA4353" w:rsidRDefault="004856AD" w:rsidP="00C10F5F">
            <w:pPr>
              <w:rPr>
                <w:b/>
                <w:sz w:val="20"/>
                <w:szCs w:val="20"/>
              </w:rPr>
            </w:pPr>
          </w:p>
        </w:tc>
      </w:tr>
    </w:tbl>
    <w:p w:rsidR="004856AD" w:rsidRDefault="004856AD" w:rsidP="004856AD">
      <w:pPr>
        <w:spacing w:line="720" w:lineRule="auto"/>
      </w:pPr>
    </w:p>
    <w:sectPr w:rsidR="004856AD" w:rsidSect="008D37E6">
      <w:footerReference w:type="default" r:id="rId4"/>
      <w:pgSz w:w="12240" w:h="20160" w:code="5"/>
      <w:pgMar w:top="0" w:right="360" w:bottom="0" w:left="360" w:header="576" w:footer="28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8DD" w:rsidRPr="00AD58D7" w:rsidRDefault="003C3BCB" w:rsidP="007C706F">
    <w:pPr>
      <w:pStyle w:val="Footer"/>
      <w:jc w:val="center"/>
      <w:rPr>
        <w:b/>
        <w:sz w:val="48"/>
        <w:szCs w:val="4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4856AD"/>
    <w:rsid w:val="002A3540"/>
    <w:rsid w:val="003C3BCB"/>
    <w:rsid w:val="004856AD"/>
    <w:rsid w:val="005A23A2"/>
    <w:rsid w:val="009C4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before="100" w:beforeAutospacing="1" w:after="100" w:afterAutospac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56AD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rsid w:val="004856AD"/>
    <w:pPr>
      <w:spacing w:before="0" w:beforeAutospacing="0" w:after="0" w:afterAutospacing="0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rsid w:val="004856AD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4856AD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rsid w:val="004856A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4856A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15</Pages>
  <Words>8287</Words>
  <Characters>47238</Characters>
  <Application>Microsoft Office Word</Application>
  <DocSecurity>0</DocSecurity>
  <Lines>393</Lines>
  <Paragraphs>110</Paragraphs>
  <ScaleCrop>false</ScaleCrop>
  <Company/>
  <LinksUpToDate>false</LinksUpToDate>
  <CharactersWithSpaces>55415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2009-08-07T15:18:00Z</dcterms:created>
  <dcterms:modified xsi:type="dcterms:W3CDTF">2009-08-07T15:18:00Z</dcterms:modified>
</cp:coreProperties>
</file>